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D004" w14:textId="6DB07A9C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D1F">
        <w:rPr>
          <w:rFonts w:ascii="Times New Roman" w:hAnsi="Times New Roman" w:cs="Times New Roman"/>
          <w:sz w:val="28"/>
          <w:szCs w:val="28"/>
        </w:rPr>
        <w:t>Długość okręgu i pole koła</w:t>
      </w:r>
      <w:r>
        <w:rPr>
          <w:rFonts w:ascii="Times New Roman" w:hAnsi="Times New Roman" w:cs="Times New Roman"/>
          <w:sz w:val="28"/>
          <w:szCs w:val="28"/>
        </w:rPr>
        <w:t xml:space="preserve"> (1h)</w:t>
      </w:r>
    </w:p>
    <w:p w14:paraId="4894E7B8" w14:textId="77777777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</w:p>
    <w:p w14:paraId="138A5583" w14:textId="7143ED44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55F2506C" w14:textId="2244FE37" w:rsidR="00DD19F3" w:rsidRDefault="005A3D1F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BD792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https://opracowania.pl/opracowania/matematyka/dlugosc-okregu-pole-kola-wprowadzenie,oid,1839</w:t>
        </w:r>
      </w:hyperlink>
    </w:p>
    <w:p w14:paraId="53CC6EAB" w14:textId="77777777" w:rsidR="005A3D1F" w:rsidRDefault="005A3D1F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01F591" w14:textId="3236840F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804FD" w14:textId="2968F00C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D1F">
        <w:rPr>
          <w:rFonts w:ascii="Times New Roman" w:hAnsi="Times New Roman" w:cs="Times New Roman"/>
          <w:sz w:val="28"/>
          <w:szCs w:val="28"/>
        </w:rPr>
        <w:t>Okrąg opisany na trójkącie</w:t>
      </w:r>
      <w:r>
        <w:rPr>
          <w:rFonts w:ascii="Times New Roman" w:hAnsi="Times New Roman" w:cs="Times New Roman"/>
          <w:sz w:val="28"/>
          <w:szCs w:val="28"/>
        </w:rPr>
        <w:t xml:space="preserve"> (1h)</w:t>
      </w:r>
    </w:p>
    <w:p w14:paraId="616447EF" w14:textId="77777777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</w:p>
    <w:p w14:paraId="5F28767C" w14:textId="77777777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356BA532" w14:textId="5AC023AA" w:rsidR="005A3D1F" w:rsidRDefault="005A3D1F" w:rsidP="005A3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BD792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https://www.youtube.com/watch?v=z63aiDXSt-U&amp;feature=emb_title</w:t>
        </w:r>
      </w:hyperlink>
    </w:p>
    <w:p w14:paraId="6358A5A7" w14:textId="77777777" w:rsidR="005A3D1F" w:rsidRDefault="005A3D1F" w:rsidP="005A3D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324E3" w14:textId="77777777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833A2" w14:textId="5F187E2C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="005A3D1F">
        <w:rPr>
          <w:rFonts w:ascii="Times New Roman" w:hAnsi="Times New Roman" w:cs="Times New Roman"/>
          <w:sz w:val="28"/>
          <w:szCs w:val="28"/>
        </w:rPr>
        <w:t xml:space="preserve"> Okrąg wpisany w trójkąt</w:t>
      </w:r>
      <w:r>
        <w:rPr>
          <w:rFonts w:ascii="Times New Roman" w:hAnsi="Times New Roman" w:cs="Times New Roman"/>
          <w:sz w:val="28"/>
          <w:szCs w:val="28"/>
        </w:rPr>
        <w:t xml:space="preserve"> (1h)</w:t>
      </w:r>
    </w:p>
    <w:p w14:paraId="3631A392" w14:textId="77777777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</w:p>
    <w:p w14:paraId="295CEA16" w14:textId="77777777" w:rsidR="00DD19F3" w:rsidRDefault="00DD19F3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5704DB79" w14:textId="147122B3" w:rsidR="00320261" w:rsidRDefault="005A3D1F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BD7929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https://www.youtube.com/watch?v=z63aiDXSt-U&amp;feature=emb_title</w:t>
        </w:r>
      </w:hyperlink>
    </w:p>
    <w:p w14:paraId="6FEF4D32" w14:textId="77777777" w:rsidR="005A3D1F" w:rsidRDefault="005A3D1F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9FDEC" w14:textId="77777777" w:rsidR="00320261" w:rsidRDefault="00320261" w:rsidP="00DD19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035DA" w14:textId="3320A5F8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D1F">
        <w:rPr>
          <w:rFonts w:ascii="Times New Roman" w:hAnsi="Times New Roman" w:cs="Times New Roman"/>
          <w:sz w:val="28"/>
          <w:szCs w:val="28"/>
        </w:rPr>
        <w:t xml:space="preserve">Okrąg opisany na czworokącie </w:t>
      </w:r>
      <w:r>
        <w:rPr>
          <w:rFonts w:ascii="Times New Roman" w:hAnsi="Times New Roman" w:cs="Times New Roman"/>
          <w:sz w:val="28"/>
          <w:szCs w:val="28"/>
        </w:rPr>
        <w:t>(1h)</w:t>
      </w:r>
    </w:p>
    <w:p w14:paraId="7D3EDD55" w14:textId="77777777" w:rsidR="00DD19F3" w:rsidRDefault="00DD19F3" w:rsidP="00DD19F3">
      <w:pPr>
        <w:rPr>
          <w:rFonts w:ascii="Times New Roman" w:hAnsi="Times New Roman" w:cs="Times New Roman"/>
          <w:sz w:val="28"/>
          <w:szCs w:val="28"/>
        </w:rPr>
      </w:pPr>
    </w:p>
    <w:p w14:paraId="6FBE10B8" w14:textId="77777777" w:rsidR="00DD19F3" w:rsidRDefault="00DD19F3" w:rsidP="00DD58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79226CB1" w14:textId="18A560AB" w:rsidR="00DD581A" w:rsidRPr="00AA2993" w:rsidRDefault="00AA2993" w:rsidP="00AA2993">
      <w:pPr>
        <w:jc w:val="center"/>
        <w:rPr>
          <w:sz w:val="24"/>
          <w:szCs w:val="24"/>
        </w:rPr>
      </w:pPr>
      <w:hyperlink r:id="rId7" w:history="1">
        <w:r w:rsidRPr="00AA2993">
          <w:rPr>
            <w:rStyle w:val="Hipercze"/>
            <w:sz w:val="24"/>
            <w:szCs w:val="24"/>
          </w:rPr>
          <w:t>https://www.youtube.com/watch?v=W_9NXw3hrw4</w:t>
        </w:r>
      </w:hyperlink>
    </w:p>
    <w:p w14:paraId="36B34881" w14:textId="77777777" w:rsidR="00AA2993" w:rsidRDefault="00AA2993"/>
    <w:sectPr w:rsidR="00AA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A"/>
    <w:rsid w:val="00320261"/>
    <w:rsid w:val="00477F50"/>
    <w:rsid w:val="00555CC8"/>
    <w:rsid w:val="005A3D1F"/>
    <w:rsid w:val="0089245A"/>
    <w:rsid w:val="00AA2993"/>
    <w:rsid w:val="00DD19F3"/>
    <w:rsid w:val="00D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49FF"/>
  <w15:chartTrackingRefBased/>
  <w15:docId w15:val="{E0B551A1-5ACF-45FD-BE2D-B9FD5AC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9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1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_9NXw3hr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63aiDXSt-U&amp;feature=emb_title" TargetMode="External"/><Relationship Id="rId5" Type="http://schemas.openxmlformats.org/officeDocument/2006/relationships/hyperlink" Target="https://www.youtube.com/watch?v=z63aiDXSt-U&amp;feature=emb_title" TargetMode="External"/><Relationship Id="rId4" Type="http://schemas.openxmlformats.org/officeDocument/2006/relationships/hyperlink" Target="https://opracowania.pl/opracowania/matematyka/dlugosc-okregu-pole-kola-wprowadzenie,oid,18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6</cp:revision>
  <dcterms:created xsi:type="dcterms:W3CDTF">2020-04-03T16:02:00Z</dcterms:created>
  <dcterms:modified xsi:type="dcterms:W3CDTF">2020-05-07T20:09:00Z</dcterms:modified>
</cp:coreProperties>
</file>